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F1" w:rsidRPr="00DF7E79" w:rsidRDefault="00045EF1" w:rsidP="002A40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E79">
        <w:rPr>
          <w:rFonts w:ascii="Times New Roman" w:hAnsi="Times New Roman" w:cs="Times New Roman"/>
          <w:sz w:val="24"/>
          <w:szCs w:val="24"/>
          <w:shd w:val="clear" w:color="auto" w:fill="FFFFFF"/>
        </w:rPr>
        <w:t>Bieszczadzkie Centrum Turystyki i Promocji w Ustrzykach Dolnych</w:t>
      </w:r>
      <w:r w:rsidRPr="00DF7E7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ul. Rynek 16</w:t>
      </w:r>
    </w:p>
    <w:p w:rsidR="00045EF1" w:rsidRPr="00DF7E79" w:rsidRDefault="00045EF1" w:rsidP="002A40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7E79">
        <w:rPr>
          <w:rFonts w:ascii="Times New Roman" w:hAnsi="Times New Roman" w:cs="Times New Roman"/>
          <w:sz w:val="24"/>
          <w:szCs w:val="24"/>
          <w:shd w:val="clear" w:color="auto" w:fill="FFFFFF"/>
        </w:rPr>
        <w:t>38-700 Ustrzyki Dolne</w:t>
      </w:r>
      <w:r w:rsidRPr="00DF7E79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7E79">
        <w:rPr>
          <w:rFonts w:ascii="Times New Roman" w:hAnsi="Times New Roman" w:cs="Times New Roman"/>
          <w:sz w:val="24"/>
          <w:szCs w:val="24"/>
          <w:shd w:val="clear" w:color="auto" w:fill="FFFFFF"/>
        </w:rPr>
        <w:t>tel</w:t>
      </w:r>
      <w:proofErr w:type="spellEnd"/>
      <w:r w:rsidRPr="00DF7E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13 471 11 30, </w:t>
      </w:r>
      <w:r w:rsidRPr="00DF7E79">
        <w:rPr>
          <w:rFonts w:ascii="Times New Roman" w:hAnsi="Times New Roman" w:cs="Times New Roman"/>
          <w:sz w:val="24"/>
          <w:szCs w:val="24"/>
        </w:rPr>
        <w:t>662 126 104</w:t>
      </w:r>
    </w:p>
    <w:p w:rsidR="00045EF1" w:rsidRPr="00DF7E79" w:rsidRDefault="00045EF1" w:rsidP="002A4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79" w:rsidRDefault="00DF7E79" w:rsidP="002A4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EF1" w:rsidRPr="00DF7E79" w:rsidRDefault="00045EF1" w:rsidP="002A402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7E7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  <w:r w:rsidRPr="00DF7E79">
        <w:rPr>
          <w:rFonts w:ascii="Times New Roman" w:hAnsi="Times New Roman" w:cs="Times New Roman"/>
          <w:b/>
          <w:i/>
          <w:sz w:val="24"/>
          <w:szCs w:val="24"/>
        </w:rPr>
        <w:t>Zimowy łowca</w:t>
      </w:r>
    </w:p>
    <w:p w:rsidR="002A4027" w:rsidRPr="00DF7E79" w:rsidRDefault="002A4027" w:rsidP="002A40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Organizatorem konkursu jest Bieszczadzkie Centrum Turystyki i Promocji </w:t>
      </w:r>
      <w:r w:rsidRPr="00DF7E79">
        <w:rPr>
          <w:rFonts w:ascii="Times New Roman" w:hAnsi="Times New Roman" w:cs="Times New Roman"/>
          <w:sz w:val="24"/>
          <w:szCs w:val="24"/>
        </w:rPr>
        <w:br/>
        <w:t>w Ustrzykach Dolnych (ul. Rynek 16).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Uczestnikiem może być mieszkaniec gminy Ustrzyki Dolne, który ukończył 16 lat oraz osoby spoza regionu. Uczestnikiem może być osoba biorąca udział w warsztatach.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Aby wziąć udział w konkursie należy wykonać zdjęcie/a, które przedstawia/ją bieszczadzką naturę, krajobraz lub architekturę:</w:t>
      </w:r>
    </w:p>
    <w:p w:rsidR="00BA3F5C" w:rsidRPr="00DF7E79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Może być to fotografia wykonana podczas warsztatów.</w:t>
      </w:r>
    </w:p>
    <w:p w:rsidR="00BA3F5C" w:rsidRPr="00DF7E79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Każdy uczestnik może złożyć u organizatora 3 fotografie, podpisane imieniem </w:t>
      </w:r>
      <w:r w:rsidRPr="00DF7E79">
        <w:rPr>
          <w:rFonts w:ascii="Times New Roman" w:hAnsi="Times New Roman" w:cs="Times New Roman"/>
          <w:sz w:val="24"/>
          <w:szCs w:val="24"/>
        </w:rPr>
        <w:br/>
        <w:t xml:space="preserve">i nazwiskiem z dołączonym numerem kontaktowym. </w:t>
      </w:r>
    </w:p>
    <w:p w:rsidR="00BA3F5C" w:rsidRPr="00DF7E79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Uczestnik poproszony zostanie o wypełnienie formularza zgłoszeniowego lub dostarczenie zgody opiekunów na udział niepełnoletniego w konkursie.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Fotografia konkursowa może być czarno-biała lub kolorowa. 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Praca powinna mieć wymiar A4. Może być dostarczona w wydruku na zwykłym papierze. </w:t>
      </w:r>
    </w:p>
    <w:p w:rsidR="00BA3F5C" w:rsidRPr="00DF7E79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W ocenie konkursowej, nie będzie oceniany sposób prezentacji, ale samo zdjęcie </w:t>
      </w:r>
      <w:r w:rsidR="00FF2D0C">
        <w:rPr>
          <w:rFonts w:ascii="Times New Roman" w:hAnsi="Times New Roman" w:cs="Times New Roman"/>
          <w:sz w:val="24"/>
          <w:szCs w:val="24"/>
        </w:rPr>
        <w:br/>
      </w:r>
      <w:r w:rsidRPr="00DF7E79">
        <w:rPr>
          <w:rFonts w:ascii="Times New Roman" w:hAnsi="Times New Roman" w:cs="Times New Roman"/>
          <w:sz w:val="24"/>
          <w:szCs w:val="24"/>
        </w:rPr>
        <w:t>i zawarta w nim treść.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Prace konkursowe należy złożyć w siedzibie Bieszczadzkiego Centrum Turystyki </w:t>
      </w:r>
      <w:r w:rsidRPr="00DF7E79">
        <w:rPr>
          <w:rFonts w:ascii="Times New Roman" w:hAnsi="Times New Roman" w:cs="Times New Roman"/>
          <w:sz w:val="24"/>
          <w:szCs w:val="24"/>
        </w:rPr>
        <w:br/>
        <w:t>i Promocji (ul. Rynek 16) lub w Izbie Regionalnej (ul. 1 Maja 16) w Ustrzykach Dolnych.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Przewidziane są 3 nagrody główne oraz 3 nagrody pocieszenia.</w:t>
      </w:r>
    </w:p>
    <w:p w:rsidR="00BA3F5C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Nagrodą główną jest album o gminie Ustrzyki Dolne oraz dyplom uczestnictwa. </w:t>
      </w:r>
    </w:p>
    <w:p w:rsidR="00BA3F5C" w:rsidRPr="000969FA" w:rsidRDefault="00BA3F5C" w:rsidP="00BA3F5C">
      <w:pPr>
        <w:pStyle w:val="Akapitzlist"/>
        <w:numPr>
          <w:ilvl w:val="2"/>
          <w:numId w:val="2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969FA">
        <w:rPr>
          <w:rFonts w:ascii="Times New Roman" w:hAnsi="Times New Roman" w:cs="Times New Roman"/>
          <w:sz w:val="24"/>
          <w:szCs w:val="24"/>
        </w:rPr>
        <w:t xml:space="preserve">Pierwsze miejsce –dyplom </w:t>
      </w:r>
      <w:r>
        <w:rPr>
          <w:rFonts w:ascii="Times New Roman" w:hAnsi="Times New Roman" w:cs="Times New Roman"/>
          <w:sz w:val="24"/>
          <w:szCs w:val="24"/>
        </w:rPr>
        <w:t>i album o gminie Ustrzyki Dolne</w:t>
      </w:r>
    </w:p>
    <w:p w:rsidR="00BA3F5C" w:rsidRPr="000969FA" w:rsidRDefault="00BA3F5C" w:rsidP="00BA3F5C">
      <w:pPr>
        <w:pStyle w:val="Akapitzlist"/>
        <w:numPr>
          <w:ilvl w:val="2"/>
          <w:numId w:val="2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969FA">
        <w:rPr>
          <w:rFonts w:ascii="Times New Roman" w:hAnsi="Times New Roman" w:cs="Times New Roman"/>
          <w:sz w:val="24"/>
          <w:szCs w:val="24"/>
        </w:rPr>
        <w:t xml:space="preserve">Drugie miejsce –dyplom </w:t>
      </w:r>
      <w:r>
        <w:rPr>
          <w:rFonts w:ascii="Times New Roman" w:hAnsi="Times New Roman" w:cs="Times New Roman"/>
          <w:sz w:val="24"/>
          <w:szCs w:val="24"/>
        </w:rPr>
        <w:t>i album o gminie Ustrzyki Dolne</w:t>
      </w:r>
    </w:p>
    <w:p w:rsidR="00BA3F5C" w:rsidRPr="000969FA" w:rsidRDefault="00BA3F5C" w:rsidP="00BA3F5C">
      <w:pPr>
        <w:pStyle w:val="Akapitzlist"/>
        <w:numPr>
          <w:ilvl w:val="2"/>
          <w:numId w:val="2"/>
        </w:numPr>
        <w:spacing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0969FA">
        <w:rPr>
          <w:rFonts w:ascii="Times New Roman" w:hAnsi="Times New Roman" w:cs="Times New Roman"/>
          <w:sz w:val="24"/>
          <w:szCs w:val="24"/>
        </w:rPr>
        <w:t>Trzecie miejsce –dyplom</w:t>
      </w:r>
      <w:r>
        <w:rPr>
          <w:rFonts w:ascii="Times New Roman" w:hAnsi="Times New Roman" w:cs="Times New Roman"/>
          <w:sz w:val="24"/>
          <w:szCs w:val="24"/>
        </w:rPr>
        <w:t xml:space="preserve"> i album o gminie Ustrzyki Dolne</w:t>
      </w:r>
    </w:p>
    <w:p w:rsidR="00BA3F5C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Laureaci pierwszych trzech miejsc, zostaną umieszczeni w Galerii Ustrzyckich Odkrywców. </w:t>
      </w:r>
    </w:p>
    <w:p w:rsidR="00BA3F5C" w:rsidRPr="00FD2113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D2113">
        <w:rPr>
          <w:rFonts w:ascii="Times New Roman" w:hAnsi="Times New Roman" w:cs="Times New Roman"/>
          <w:sz w:val="24"/>
          <w:szCs w:val="24"/>
        </w:rPr>
        <w:t>Nagrody pocieszenia trafią do autorów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2113">
        <w:rPr>
          <w:rFonts w:ascii="Times New Roman" w:hAnsi="Times New Roman" w:cs="Times New Roman"/>
          <w:sz w:val="24"/>
          <w:szCs w:val="24"/>
        </w:rPr>
        <w:t>autorzy zdjęć, którzy zakwalifikują się na miejsca 4, 5 i 6</w:t>
      </w:r>
      <w:r>
        <w:rPr>
          <w:rFonts w:ascii="Times New Roman" w:hAnsi="Times New Roman" w:cs="Times New Roman"/>
          <w:sz w:val="24"/>
          <w:szCs w:val="24"/>
        </w:rPr>
        <w:t>. Nagrodę stanowi dyplom uczestnictwa.</w:t>
      </w:r>
    </w:p>
    <w:p w:rsidR="00BA3F5C" w:rsidRPr="00DF7E79" w:rsidRDefault="00BA3F5C" w:rsidP="00BA3F5C">
      <w:pPr>
        <w:pStyle w:val="Akapitzlist"/>
        <w:numPr>
          <w:ilvl w:val="1"/>
          <w:numId w:val="2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lastRenderedPageBreak/>
        <w:t xml:space="preserve">Wybrane zdjęcia laureatów wspomnianych 3 premiowanych miejsc (oraz </w:t>
      </w:r>
      <w:r w:rsidR="00FF2D0C">
        <w:rPr>
          <w:rFonts w:ascii="Times New Roman" w:hAnsi="Times New Roman" w:cs="Times New Roman"/>
          <w:sz w:val="24"/>
          <w:szCs w:val="24"/>
        </w:rPr>
        <w:br/>
      </w:r>
      <w:r w:rsidRPr="00DF7E79">
        <w:rPr>
          <w:rFonts w:ascii="Times New Roman" w:hAnsi="Times New Roman" w:cs="Times New Roman"/>
          <w:sz w:val="24"/>
          <w:szCs w:val="24"/>
        </w:rPr>
        <w:t xml:space="preserve">3 wyróżnień), zostaną umieszczone w </w:t>
      </w:r>
      <w:r w:rsidRPr="00DF7E79">
        <w:rPr>
          <w:rFonts w:ascii="Times New Roman" w:hAnsi="Times New Roman" w:cs="Times New Roman"/>
          <w:i/>
          <w:sz w:val="24"/>
          <w:szCs w:val="24"/>
        </w:rPr>
        <w:t>Przewodniku po gminie Ustrzyki Dolne</w:t>
      </w:r>
      <w:r w:rsidRPr="00DF7E79">
        <w:rPr>
          <w:rFonts w:ascii="Times New Roman" w:hAnsi="Times New Roman" w:cs="Times New Roman"/>
          <w:sz w:val="24"/>
          <w:szCs w:val="24"/>
        </w:rPr>
        <w:t>.</w:t>
      </w:r>
    </w:p>
    <w:p w:rsidR="00BA3F5C" w:rsidRPr="00DF7E79" w:rsidRDefault="00BA3F5C" w:rsidP="00BA3F5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Organizator zaznacza, że autorzy zdjęć zobowiązani będą przenieść prawa autorskie i majątkowe na Organizatora (Bieszczadzkie Centrum Turystyki i Promocji w Ustrzykach Dolnych, ul. Rynek 16).</w:t>
      </w:r>
    </w:p>
    <w:p w:rsidR="00BA3F5C" w:rsidRPr="00DF7E79" w:rsidRDefault="00BA3F5C" w:rsidP="00BA3F5C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Uczestnik poproszony zostanie o złożenie stosownej deklaracji </w:t>
      </w:r>
      <w:r w:rsidR="00FF2D0C">
        <w:rPr>
          <w:rFonts w:ascii="Times New Roman" w:hAnsi="Times New Roman" w:cs="Times New Roman"/>
          <w:sz w:val="24"/>
          <w:szCs w:val="24"/>
        </w:rPr>
        <w:br/>
      </w:r>
      <w:r w:rsidRPr="00DF7E79">
        <w:rPr>
          <w:rFonts w:ascii="Times New Roman" w:hAnsi="Times New Roman" w:cs="Times New Roman"/>
          <w:sz w:val="24"/>
          <w:szCs w:val="24"/>
        </w:rPr>
        <w:t>u Organizatora.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Konkurs trwa od 15 do 31 stycznia 2018 roku.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>Zwycięzcy zostaną wyłonieni do dnia 2 lutego 2018 roku</w:t>
      </w:r>
      <w:r w:rsidRPr="00DF7E79">
        <w:rPr>
          <w:rFonts w:ascii="Times New Roman" w:hAnsi="Times New Roman" w:cs="Times New Roman"/>
          <w:sz w:val="24"/>
          <w:szCs w:val="24"/>
        </w:rPr>
        <w:br/>
        <w:t xml:space="preserve">i poinformowani o wygranej telefonicznie. </w:t>
      </w:r>
    </w:p>
    <w:p w:rsidR="00BA3F5C" w:rsidRPr="00DF7E79" w:rsidRDefault="00BA3F5C" w:rsidP="00BA3F5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Fonts w:ascii="Times New Roman" w:hAnsi="Times New Roman" w:cs="Times New Roman"/>
          <w:sz w:val="24"/>
          <w:szCs w:val="24"/>
        </w:rPr>
        <w:t xml:space="preserve">Rozdanie nagród, połączone z oprowadzaniem po wystawie, odbędzie się 5 lutego 2018 </w:t>
      </w:r>
      <w:r w:rsidR="00FF2D0C">
        <w:rPr>
          <w:rFonts w:ascii="Times New Roman" w:hAnsi="Times New Roman" w:cs="Times New Roman"/>
          <w:sz w:val="24"/>
          <w:szCs w:val="24"/>
        </w:rPr>
        <w:br/>
      </w:r>
      <w:r w:rsidRPr="00DF7E79">
        <w:rPr>
          <w:rFonts w:ascii="Times New Roman" w:hAnsi="Times New Roman" w:cs="Times New Roman"/>
          <w:sz w:val="24"/>
          <w:szCs w:val="24"/>
        </w:rPr>
        <w:t>w Izbie Regionalnej.</w:t>
      </w:r>
    </w:p>
    <w:p w:rsidR="00FF2D0C" w:rsidRDefault="00BA3F5C" w:rsidP="00FF2D0C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7E79">
        <w:rPr>
          <w:rStyle w:val="HTML-cytat"/>
          <w:rFonts w:ascii="Times New Roman" w:hAnsi="Times New Roman" w:cs="Times New Roman"/>
          <w:bCs/>
          <w:i w:val="0"/>
          <w:sz w:val="24"/>
          <w:szCs w:val="24"/>
        </w:rPr>
        <w:t xml:space="preserve">Uczestnicy wyrażają zgodę na przechowywanie i przetwarzanie swoich danych osobowych wyłącznie dla potrzeb Konkursu, </w:t>
      </w:r>
      <w:r w:rsidRPr="00DF7E79">
        <w:rPr>
          <w:rFonts w:ascii="Times New Roman" w:hAnsi="Times New Roman" w:cs="Times New Roman"/>
          <w:sz w:val="24"/>
          <w:szCs w:val="24"/>
        </w:rPr>
        <w:t>zgodnie z ustawą z dnia 29 sierpnia 1997 r. o ochronie danych osobowych (Dz.U. 2016 poz. 922).</w:t>
      </w:r>
    </w:p>
    <w:p w:rsidR="003951AD" w:rsidRDefault="00FF2D0C" w:rsidP="003951AD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2D0C">
        <w:rPr>
          <w:rFonts w:ascii="Times New Roman" w:hAnsi="Times New Roman" w:cs="Times New Roman"/>
          <w:sz w:val="24"/>
          <w:szCs w:val="24"/>
        </w:rPr>
        <w:t>W przypadku uczestnika, który nie ukończył jeszcze 18 roku życia, podczas składania prac/ pracy konkursowej wymagane jest, aby dostarczył Organizatorowi zgodę rodzica lub opiekuna prawnego na wzięcie udziału w konkursie.</w:t>
      </w:r>
    </w:p>
    <w:p w:rsidR="003951AD" w:rsidRPr="003951AD" w:rsidRDefault="003951AD" w:rsidP="003951AD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51AD">
        <w:rPr>
          <w:rFonts w:ascii="Times New Roman" w:hAnsi="Times New Roman" w:cs="Times New Roman"/>
          <w:sz w:val="24"/>
          <w:szCs w:val="24"/>
        </w:rPr>
        <w:t>Wszelkie formularze prawne, dostępne w dniu zapisu u Organizatora.</w:t>
      </w:r>
    </w:p>
    <w:p w:rsidR="00FF4008" w:rsidRPr="00FF4008" w:rsidRDefault="00FF4008" w:rsidP="00FF4008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F4008">
        <w:rPr>
          <w:rFonts w:ascii="Times New Roman" w:hAnsi="Times New Roman" w:cs="Times New Roman"/>
          <w:sz w:val="24"/>
          <w:szCs w:val="24"/>
        </w:rPr>
        <w:t xml:space="preserve">Organizator zastrzega sobie prawo do zmian w </w:t>
      </w:r>
      <w:r>
        <w:rPr>
          <w:rFonts w:ascii="Times New Roman" w:hAnsi="Times New Roman" w:cs="Times New Roman"/>
          <w:sz w:val="24"/>
          <w:szCs w:val="24"/>
        </w:rPr>
        <w:t>Regulaminie</w:t>
      </w:r>
      <w:r w:rsidRPr="00FF4008">
        <w:rPr>
          <w:rFonts w:ascii="Times New Roman" w:hAnsi="Times New Roman" w:cs="Times New Roman"/>
          <w:sz w:val="24"/>
          <w:szCs w:val="24"/>
        </w:rPr>
        <w:t>.</w:t>
      </w:r>
    </w:p>
    <w:p w:rsidR="00FF4008" w:rsidRPr="00DF7E79" w:rsidRDefault="00FF4008" w:rsidP="00FF400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02033" w:rsidRPr="00575D68" w:rsidRDefault="00A02033" w:rsidP="00FD70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2033" w:rsidRPr="00575D68" w:rsidSect="00B41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BE8"/>
    <w:multiLevelType w:val="hybridMultilevel"/>
    <w:tmpl w:val="0650675C"/>
    <w:lvl w:ilvl="0" w:tplc="B02AE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1E5F"/>
    <w:multiLevelType w:val="hybridMultilevel"/>
    <w:tmpl w:val="9696A690"/>
    <w:lvl w:ilvl="0" w:tplc="42145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6C3F"/>
    <w:multiLevelType w:val="hybridMultilevel"/>
    <w:tmpl w:val="0CF2E8D2"/>
    <w:lvl w:ilvl="0" w:tplc="0A5A8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343D94"/>
    <w:multiLevelType w:val="hybridMultilevel"/>
    <w:tmpl w:val="267CDA98"/>
    <w:lvl w:ilvl="0" w:tplc="B35AF1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CC4FEA"/>
    <w:rsid w:val="00045EF1"/>
    <w:rsid w:val="002A4027"/>
    <w:rsid w:val="002B51ED"/>
    <w:rsid w:val="00326B06"/>
    <w:rsid w:val="003951AD"/>
    <w:rsid w:val="00503EAC"/>
    <w:rsid w:val="00575D68"/>
    <w:rsid w:val="005776FF"/>
    <w:rsid w:val="006673B9"/>
    <w:rsid w:val="007C6C7E"/>
    <w:rsid w:val="007E1220"/>
    <w:rsid w:val="00895B6D"/>
    <w:rsid w:val="00A02033"/>
    <w:rsid w:val="00A8017C"/>
    <w:rsid w:val="00AF5EE9"/>
    <w:rsid w:val="00B413E2"/>
    <w:rsid w:val="00BA3F5C"/>
    <w:rsid w:val="00CC4FEA"/>
    <w:rsid w:val="00DF0DC7"/>
    <w:rsid w:val="00DF7E79"/>
    <w:rsid w:val="00E02264"/>
    <w:rsid w:val="00E32F0C"/>
    <w:rsid w:val="00E979C2"/>
    <w:rsid w:val="00EC55AD"/>
    <w:rsid w:val="00F2678F"/>
    <w:rsid w:val="00FD7030"/>
    <w:rsid w:val="00FF2D0C"/>
    <w:rsid w:val="00FF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EF1"/>
    <w:pPr>
      <w:ind w:left="720"/>
      <w:contextualSpacing/>
    </w:pPr>
  </w:style>
  <w:style w:type="paragraph" w:customStyle="1" w:styleId="Standard">
    <w:name w:val="Standard"/>
    <w:rsid w:val="00045E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04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895B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GB</cp:lastModifiedBy>
  <cp:revision>2</cp:revision>
  <dcterms:created xsi:type="dcterms:W3CDTF">2018-01-18T13:44:00Z</dcterms:created>
  <dcterms:modified xsi:type="dcterms:W3CDTF">2018-01-18T13:44:00Z</dcterms:modified>
</cp:coreProperties>
</file>